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199F3" w14:textId="77777777" w:rsidR="00404C8A" w:rsidRDefault="00404C8A" w:rsidP="00930497">
      <w:pPr>
        <w:jc w:val="center"/>
        <w:rPr>
          <w:rFonts w:ascii="Arial" w:hAnsi="Arial" w:cs="Arial"/>
          <w:b/>
        </w:rPr>
      </w:pPr>
      <w:r w:rsidRPr="006F54DC">
        <w:rPr>
          <w:i/>
          <w:noProof/>
        </w:rPr>
        <w:drawing>
          <wp:inline distT="0" distB="0" distL="0" distR="0" wp14:anchorId="69219A69" wp14:editId="69219A6A">
            <wp:extent cx="1341359" cy="1247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50622" cy="1256391"/>
                    </a:xfrm>
                    <a:prstGeom prst="rect">
                      <a:avLst/>
                    </a:prstGeom>
                  </pic:spPr>
                </pic:pic>
              </a:graphicData>
            </a:graphic>
          </wp:inline>
        </w:drawing>
      </w:r>
    </w:p>
    <w:p w14:paraId="692199F4" w14:textId="77777777" w:rsidR="00407702" w:rsidRDefault="00404C8A" w:rsidP="00930497">
      <w:pPr>
        <w:jc w:val="center"/>
        <w:rPr>
          <w:rFonts w:ascii="Arial" w:hAnsi="Arial" w:cs="Arial"/>
          <w:b/>
        </w:rPr>
      </w:pPr>
      <w:r>
        <w:rPr>
          <w:rFonts w:ascii="Arial" w:hAnsi="Arial" w:cs="Arial"/>
          <w:b/>
        </w:rPr>
        <w:t>Board</w:t>
      </w:r>
      <w:r w:rsidR="00407702">
        <w:rPr>
          <w:rFonts w:ascii="Arial" w:hAnsi="Arial" w:cs="Arial"/>
          <w:b/>
        </w:rPr>
        <w:t xml:space="preserve"> Effectiveness </w:t>
      </w:r>
      <w:r>
        <w:rPr>
          <w:rFonts w:ascii="Arial" w:hAnsi="Arial" w:cs="Arial"/>
          <w:b/>
        </w:rPr>
        <w:t xml:space="preserve">Survey </w:t>
      </w:r>
    </w:p>
    <w:p w14:paraId="692199F5" w14:textId="77777777" w:rsidR="005C0FFD" w:rsidRDefault="005C0FFD" w:rsidP="00930497">
      <w:pPr>
        <w:jc w:val="center"/>
        <w:rPr>
          <w:rFonts w:ascii="Arial" w:hAnsi="Arial" w:cs="Arial"/>
          <w:b/>
        </w:rPr>
      </w:pPr>
    </w:p>
    <w:p w14:paraId="692199F6" w14:textId="77AD150E" w:rsidR="00332CB3" w:rsidRPr="005C0FFD" w:rsidRDefault="00930497" w:rsidP="00930497">
      <w:pPr>
        <w:rPr>
          <w:rFonts w:ascii="Arial" w:hAnsi="Arial" w:cs="Arial"/>
          <w:sz w:val="22"/>
          <w:szCs w:val="22"/>
        </w:rPr>
      </w:pPr>
      <w:r w:rsidRPr="005C0FFD">
        <w:rPr>
          <w:rFonts w:ascii="Arial" w:hAnsi="Arial" w:cs="Arial"/>
          <w:sz w:val="22"/>
          <w:szCs w:val="22"/>
        </w:rPr>
        <w:t>The Somerset Safeguarding Adults Board’s Quality Assurance subgroup is keen to monitor the effectiveness of the Board as part of its performance and quality a</w:t>
      </w:r>
      <w:r w:rsidR="00FB32F5" w:rsidRPr="005C0FFD">
        <w:rPr>
          <w:rFonts w:ascii="Arial" w:hAnsi="Arial" w:cs="Arial"/>
          <w:sz w:val="22"/>
          <w:szCs w:val="22"/>
        </w:rPr>
        <w:t xml:space="preserve">ssurance framework arrangements, and to support </w:t>
      </w:r>
      <w:r w:rsidR="00332CB3" w:rsidRPr="005C0FFD">
        <w:rPr>
          <w:rFonts w:ascii="Arial" w:hAnsi="Arial" w:cs="Arial"/>
          <w:sz w:val="22"/>
          <w:szCs w:val="22"/>
        </w:rPr>
        <w:t>the Board’s</w:t>
      </w:r>
      <w:r w:rsidR="00FB32F5" w:rsidRPr="005C0FFD">
        <w:rPr>
          <w:rFonts w:ascii="Arial" w:hAnsi="Arial" w:cs="Arial"/>
          <w:sz w:val="22"/>
          <w:szCs w:val="22"/>
        </w:rPr>
        <w:t xml:space="preserve"> continuous improvement.</w:t>
      </w:r>
      <w:r w:rsidR="005C0FFD">
        <w:rPr>
          <w:rFonts w:ascii="Arial" w:hAnsi="Arial" w:cs="Arial"/>
          <w:sz w:val="22"/>
          <w:szCs w:val="22"/>
        </w:rPr>
        <w:t xml:space="preserve"> </w:t>
      </w:r>
      <w:r w:rsidRPr="005C0FFD">
        <w:rPr>
          <w:rFonts w:ascii="Arial" w:hAnsi="Arial" w:cs="Arial"/>
          <w:sz w:val="22"/>
          <w:szCs w:val="22"/>
        </w:rPr>
        <w:t xml:space="preserve">All Board members are asked to complete the survey </w:t>
      </w:r>
      <w:r w:rsidR="00452998">
        <w:rPr>
          <w:rFonts w:ascii="Arial" w:hAnsi="Arial" w:cs="Arial"/>
          <w:sz w:val="22"/>
          <w:szCs w:val="22"/>
        </w:rPr>
        <w:t xml:space="preserve">by </w:t>
      </w:r>
      <w:r w:rsidR="00764D9D">
        <w:rPr>
          <w:rFonts w:ascii="Arial" w:hAnsi="Arial" w:cs="Arial"/>
          <w:b/>
          <w:sz w:val="22"/>
          <w:szCs w:val="22"/>
        </w:rPr>
        <w:t>XXX</w:t>
      </w:r>
      <w:r w:rsidRPr="005C0FFD">
        <w:rPr>
          <w:rFonts w:ascii="Arial" w:hAnsi="Arial" w:cs="Arial"/>
          <w:color w:val="FF0000"/>
          <w:sz w:val="22"/>
          <w:szCs w:val="22"/>
        </w:rPr>
        <w:t xml:space="preserve"> </w:t>
      </w:r>
      <w:r w:rsidRPr="005C0FFD">
        <w:rPr>
          <w:rFonts w:ascii="Arial" w:hAnsi="Arial" w:cs="Arial"/>
          <w:sz w:val="22"/>
          <w:szCs w:val="22"/>
        </w:rPr>
        <w:t xml:space="preserve">to assist the subgroup in </w:t>
      </w:r>
      <w:r w:rsidR="00332CB3" w:rsidRPr="005C0FFD">
        <w:rPr>
          <w:rFonts w:ascii="Arial" w:hAnsi="Arial" w:cs="Arial"/>
          <w:sz w:val="22"/>
          <w:szCs w:val="22"/>
        </w:rPr>
        <w:t>benchmarking</w:t>
      </w:r>
      <w:r w:rsidRPr="005C0FFD">
        <w:rPr>
          <w:rFonts w:ascii="Arial" w:hAnsi="Arial" w:cs="Arial"/>
          <w:sz w:val="22"/>
          <w:szCs w:val="22"/>
        </w:rPr>
        <w:t xml:space="preserve"> current performance and in determining areas requiring further development. </w:t>
      </w:r>
      <w:r w:rsidR="00B509F9" w:rsidRPr="005C0FFD">
        <w:rPr>
          <w:rFonts w:ascii="Arial" w:hAnsi="Arial" w:cs="Arial"/>
          <w:sz w:val="22"/>
          <w:szCs w:val="22"/>
        </w:rPr>
        <w:t xml:space="preserve"> </w:t>
      </w:r>
    </w:p>
    <w:p w14:paraId="692199F7" w14:textId="77777777" w:rsidR="00332CB3" w:rsidRPr="005C0FFD" w:rsidRDefault="00332CB3" w:rsidP="00930497">
      <w:pPr>
        <w:rPr>
          <w:rFonts w:ascii="Arial" w:hAnsi="Arial" w:cs="Arial"/>
          <w:sz w:val="22"/>
          <w:szCs w:val="22"/>
        </w:rPr>
      </w:pPr>
    </w:p>
    <w:p w14:paraId="692199F8" w14:textId="7B29C722" w:rsidR="00FB32F5" w:rsidRPr="005C0FFD" w:rsidRDefault="00FB32F5" w:rsidP="00930497">
      <w:pPr>
        <w:rPr>
          <w:rFonts w:ascii="Arial" w:hAnsi="Arial" w:cs="Arial"/>
          <w:sz w:val="22"/>
          <w:szCs w:val="22"/>
        </w:rPr>
      </w:pPr>
      <w:r w:rsidRPr="005C0FFD">
        <w:rPr>
          <w:rFonts w:ascii="Arial" w:hAnsi="Arial" w:cs="Arial"/>
          <w:sz w:val="22"/>
          <w:szCs w:val="22"/>
        </w:rPr>
        <w:t>The statements</w:t>
      </w:r>
      <w:r w:rsidR="00332CB3" w:rsidRPr="005C0FFD">
        <w:rPr>
          <w:rFonts w:ascii="Arial" w:hAnsi="Arial" w:cs="Arial"/>
          <w:sz w:val="22"/>
          <w:szCs w:val="22"/>
        </w:rPr>
        <w:t xml:space="preserve"> within the survey</w:t>
      </w:r>
      <w:r w:rsidRPr="005C0FFD">
        <w:rPr>
          <w:rFonts w:ascii="Arial" w:hAnsi="Arial" w:cs="Arial"/>
          <w:sz w:val="22"/>
          <w:szCs w:val="22"/>
        </w:rPr>
        <w:t xml:space="preserve"> reflect those outlined within the </w:t>
      </w:r>
      <w:r w:rsidR="00332CB3" w:rsidRPr="005C0FFD">
        <w:rPr>
          <w:rFonts w:ascii="Arial" w:hAnsi="Arial" w:cs="Arial"/>
          <w:sz w:val="22"/>
          <w:szCs w:val="22"/>
        </w:rPr>
        <w:t xml:space="preserve">national </w:t>
      </w:r>
      <w:r w:rsidRPr="005C0FFD">
        <w:rPr>
          <w:rFonts w:ascii="Arial" w:hAnsi="Arial" w:cs="Arial"/>
          <w:sz w:val="22"/>
          <w:szCs w:val="22"/>
        </w:rPr>
        <w:t xml:space="preserve">Adult </w:t>
      </w:r>
      <w:r w:rsidR="00332CB3" w:rsidRPr="005C0FFD">
        <w:rPr>
          <w:rFonts w:ascii="Arial" w:hAnsi="Arial" w:cs="Arial"/>
          <w:sz w:val="22"/>
          <w:szCs w:val="22"/>
        </w:rPr>
        <w:t>Safeguarding Improvement Tool,</w:t>
      </w:r>
      <w:r w:rsidRPr="005C0FFD">
        <w:rPr>
          <w:rFonts w:ascii="Arial" w:hAnsi="Arial" w:cs="Arial"/>
          <w:sz w:val="22"/>
          <w:szCs w:val="22"/>
        </w:rPr>
        <w:t xml:space="preserve"> developed in partnership by the Association of Chief Police Officers, the Association of Directors of Adult Social Services, the Local Government Association, the NHS Confederation, and NHS Clinical Commissioners.  The tool outlines the characteristics of well-performing and ambitious partnerships, and is recommended as a means of self-</w:t>
      </w:r>
      <w:r w:rsidR="007264CE" w:rsidRPr="005C0FFD">
        <w:rPr>
          <w:rFonts w:ascii="Arial" w:hAnsi="Arial" w:cs="Arial"/>
          <w:sz w:val="22"/>
          <w:szCs w:val="22"/>
        </w:rPr>
        <w:t>as</w:t>
      </w:r>
      <w:r w:rsidR="00332CB3" w:rsidRPr="005C0FFD">
        <w:rPr>
          <w:rFonts w:ascii="Arial" w:hAnsi="Arial" w:cs="Arial"/>
          <w:sz w:val="22"/>
          <w:szCs w:val="22"/>
        </w:rPr>
        <w:t>sessment as well as being used in peer reviews and challenge.</w:t>
      </w:r>
    </w:p>
    <w:p w14:paraId="692199F9" w14:textId="77777777" w:rsidR="00FB32F5" w:rsidRPr="005C0FFD" w:rsidRDefault="00FB32F5" w:rsidP="00930497">
      <w:pPr>
        <w:rPr>
          <w:rFonts w:ascii="Arial" w:hAnsi="Arial" w:cs="Arial"/>
          <w:sz w:val="22"/>
          <w:szCs w:val="22"/>
        </w:rPr>
      </w:pPr>
      <w:bookmarkStart w:id="0" w:name="_GoBack"/>
      <w:bookmarkEnd w:id="0"/>
    </w:p>
    <w:p w14:paraId="692199FA" w14:textId="77777777" w:rsidR="00930497" w:rsidRPr="005C0FFD" w:rsidRDefault="00B509F9" w:rsidP="00930497">
      <w:pPr>
        <w:rPr>
          <w:rFonts w:ascii="Arial" w:hAnsi="Arial" w:cs="Arial"/>
          <w:sz w:val="22"/>
          <w:szCs w:val="22"/>
        </w:rPr>
      </w:pPr>
      <w:r w:rsidRPr="005C0FFD">
        <w:rPr>
          <w:rFonts w:ascii="Arial" w:hAnsi="Arial" w:cs="Arial"/>
          <w:sz w:val="22"/>
          <w:szCs w:val="22"/>
        </w:rPr>
        <w:t xml:space="preserve">The results of the survey will </w:t>
      </w:r>
      <w:r w:rsidR="00A2073E" w:rsidRPr="005C0FFD">
        <w:rPr>
          <w:rFonts w:ascii="Arial" w:hAnsi="Arial" w:cs="Arial"/>
          <w:sz w:val="22"/>
          <w:szCs w:val="22"/>
        </w:rPr>
        <w:t>be</w:t>
      </w:r>
      <w:r w:rsidR="00452998">
        <w:rPr>
          <w:rFonts w:ascii="Arial" w:hAnsi="Arial" w:cs="Arial"/>
          <w:sz w:val="22"/>
          <w:szCs w:val="22"/>
        </w:rPr>
        <w:t xml:space="preserve"> analysed by the QA Subgroup and will be</w:t>
      </w:r>
      <w:r w:rsidR="00A2073E" w:rsidRPr="005C0FFD">
        <w:rPr>
          <w:rFonts w:ascii="Arial" w:hAnsi="Arial" w:cs="Arial"/>
          <w:sz w:val="22"/>
          <w:szCs w:val="22"/>
        </w:rPr>
        <w:t xml:space="preserve"> fed back to the Board and will </w:t>
      </w:r>
      <w:r w:rsidRPr="005C0FFD">
        <w:rPr>
          <w:rFonts w:ascii="Arial" w:hAnsi="Arial" w:cs="Arial"/>
          <w:sz w:val="22"/>
          <w:szCs w:val="22"/>
        </w:rPr>
        <w:t xml:space="preserve">assist in establishing SSAB Business Plan </w:t>
      </w:r>
      <w:r w:rsidR="00FB32F5" w:rsidRPr="005C0FFD">
        <w:rPr>
          <w:rFonts w:ascii="Arial" w:hAnsi="Arial" w:cs="Arial"/>
          <w:sz w:val="22"/>
          <w:szCs w:val="22"/>
        </w:rPr>
        <w:t>priorities for the year ahead.</w:t>
      </w:r>
      <w:r w:rsidR="00332CB3" w:rsidRPr="005C0FFD">
        <w:rPr>
          <w:rFonts w:ascii="Arial" w:hAnsi="Arial" w:cs="Arial"/>
          <w:sz w:val="22"/>
          <w:szCs w:val="22"/>
        </w:rPr>
        <w:t xml:space="preserve">  The survey will be repeated in a year’s time as a means of monitoring local progress.</w:t>
      </w:r>
    </w:p>
    <w:p w14:paraId="692199FB" w14:textId="77777777" w:rsidR="00407702" w:rsidRPr="005C0FFD" w:rsidRDefault="00407702">
      <w:pPr>
        <w:rPr>
          <w:rFonts w:ascii="Arial" w:hAnsi="Arial" w:cs="Arial"/>
          <w:b/>
          <w:sz w:val="22"/>
          <w:szCs w:val="22"/>
        </w:rPr>
      </w:pPr>
    </w:p>
    <w:p w14:paraId="692199FC" w14:textId="77777777" w:rsidR="00332CB3" w:rsidRPr="005C0FFD" w:rsidRDefault="00FB32F5">
      <w:pPr>
        <w:rPr>
          <w:rFonts w:ascii="Arial" w:hAnsi="Arial" w:cs="Arial"/>
          <w:b/>
          <w:sz w:val="22"/>
          <w:szCs w:val="22"/>
        </w:rPr>
      </w:pPr>
      <w:r w:rsidRPr="005C0FFD">
        <w:rPr>
          <w:rFonts w:ascii="Arial" w:hAnsi="Arial" w:cs="Arial"/>
          <w:b/>
          <w:sz w:val="22"/>
          <w:szCs w:val="22"/>
        </w:rPr>
        <w:t xml:space="preserve">Please answer to what extent </w:t>
      </w:r>
      <w:r w:rsidR="00407702" w:rsidRPr="005C0FFD">
        <w:rPr>
          <w:rFonts w:ascii="Arial" w:hAnsi="Arial" w:cs="Arial"/>
          <w:b/>
          <w:sz w:val="22"/>
          <w:szCs w:val="22"/>
        </w:rPr>
        <w:t xml:space="preserve">you agree or disagree with the following </w:t>
      </w:r>
      <w:r w:rsidRPr="005C0FFD">
        <w:rPr>
          <w:rFonts w:ascii="Arial" w:hAnsi="Arial" w:cs="Arial"/>
          <w:b/>
          <w:sz w:val="22"/>
          <w:szCs w:val="22"/>
        </w:rPr>
        <w:t xml:space="preserve">12 </w:t>
      </w:r>
      <w:r w:rsidR="00332CB3" w:rsidRPr="005C0FFD">
        <w:rPr>
          <w:rFonts w:ascii="Arial" w:hAnsi="Arial" w:cs="Arial"/>
          <w:b/>
          <w:sz w:val="22"/>
          <w:szCs w:val="22"/>
        </w:rPr>
        <w:t xml:space="preserve">statements. Where you disagree or strongly disagree, please give a reason for this assessment and suggest ways </w:t>
      </w:r>
      <w:r w:rsidR="00184CD8" w:rsidRPr="005C0FFD">
        <w:rPr>
          <w:rFonts w:ascii="Arial" w:hAnsi="Arial" w:cs="Arial"/>
          <w:b/>
          <w:sz w:val="22"/>
          <w:szCs w:val="22"/>
        </w:rPr>
        <w:t>in which improvements might be made</w:t>
      </w:r>
      <w:r w:rsidR="00332CB3" w:rsidRPr="005C0FFD">
        <w:rPr>
          <w:rFonts w:ascii="Arial" w:hAnsi="Arial" w:cs="Arial"/>
          <w:b/>
          <w:sz w:val="22"/>
          <w:szCs w:val="22"/>
        </w:rPr>
        <w:t>.</w:t>
      </w:r>
      <w:r w:rsidR="005C0FFD" w:rsidRPr="005C0FFD">
        <w:rPr>
          <w:rFonts w:ascii="Arial" w:hAnsi="Arial" w:cs="Arial"/>
          <w:b/>
          <w:sz w:val="22"/>
          <w:szCs w:val="22"/>
        </w:rPr>
        <w:t xml:space="preserve"> </w:t>
      </w:r>
      <w:r w:rsidR="00332CB3" w:rsidRPr="005C0FFD">
        <w:rPr>
          <w:rFonts w:ascii="Arial" w:hAnsi="Arial" w:cs="Arial"/>
          <w:b/>
          <w:sz w:val="22"/>
          <w:szCs w:val="22"/>
        </w:rPr>
        <w:t>Thank you for your cooperation.</w:t>
      </w:r>
    </w:p>
    <w:p w14:paraId="692199FD" w14:textId="77777777" w:rsidR="00407702" w:rsidRDefault="00407702">
      <w:pPr>
        <w:rPr>
          <w:rFonts w:ascii="Arial" w:hAnsi="Arial" w:cs="Arial"/>
          <w:b/>
        </w:rPr>
      </w:pPr>
    </w:p>
    <w:p w14:paraId="692199FE" w14:textId="77777777" w:rsidR="00407702" w:rsidRDefault="00407702" w:rsidP="00407702">
      <w:pPr>
        <w:pStyle w:val="ListParagraph"/>
        <w:numPr>
          <w:ilvl w:val="0"/>
          <w:numId w:val="1"/>
        </w:numPr>
        <w:rPr>
          <w:rFonts w:ascii="Arial" w:hAnsi="Arial" w:cs="Arial"/>
          <w:b/>
        </w:rPr>
      </w:pPr>
      <w:r>
        <w:rPr>
          <w:rFonts w:ascii="Arial" w:hAnsi="Arial" w:cs="Arial"/>
          <w:b/>
        </w:rPr>
        <w:t>The Safeguarding Adults Board demonstrates effective leadership and coordinates the delivery of adult safeguarding policy and practice across all agencies, with representatives who are sufficiently senior to get things done</w:t>
      </w:r>
    </w:p>
    <w:p w14:paraId="692199FF" w14:textId="77777777" w:rsidR="00407702" w:rsidRPr="00AD44E0" w:rsidRDefault="00AD44E0" w:rsidP="00407702">
      <w:pPr>
        <w:pStyle w:val="ListParagraph"/>
        <w:numPr>
          <w:ilvl w:val="0"/>
          <w:numId w:val="2"/>
        </w:numPr>
        <w:rPr>
          <w:rFonts w:ascii="Arial" w:hAnsi="Arial" w:cs="Arial"/>
          <w:b/>
        </w:rPr>
      </w:pPr>
      <w:r>
        <w:rPr>
          <w:rFonts w:ascii="Arial" w:hAnsi="Arial" w:cs="Arial"/>
        </w:rPr>
        <w:t>Strongly agree</w:t>
      </w:r>
    </w:p>
    <w:p w14:paraId="69219A00" w14:textId="77777777" w:rsidR="00AD44E0" w:rsidRPr="00AD44E0" w:rsidRDefault="00AD44E0" w:rsidP="00407702">
      <w:pPr>
        <w:pStyle w:val="ListParagraph"/>
        <w:numPr>
          <w:ilvl w:val="0"/>
          <w:numId w:val="2"/>
        </w:numPr>
        <w:rPr>
          <w:rFonts w:ascii="Arial" w:hAnsi="Arial" w:cs="Arial"/>
          <w:b/>
        </w:rPr>
      </w:pPr>
      <w:r>
        <w:rPr>
          <w:rFonts w:ascii="Arial" w:hAnsi="Arial" w:cs="Arial"/>
        </w:rPr>
        <w:t>Agree</w:t>
      </w:r>
    </w:p>
    <w:p w14:paraId="69219A01" w14:textId="77777777" w:rsidR="00AD44E0" w:rsidRPr="00AD44E0" w:rsidRDefault="00AD44E0" w:rsidP="00407702">
      <w:pPr>
        <w:pStyle w:val="ListParagraph"/>
        <w:numPr>
          <w:ilvl w:val="0"/>
          <w:numId w:val="2"/>
        </w:numPr>
        <w:rPr>
          <w:rFonts w:ascii="Arial" w:hAnsi="Arial" w:cs="Arial"/>
          <w:b/>
        </w:rPr>
      </w:pPr>
      <w:r>
        <w:rPr>
          <w:rFonts w:ascii="Arial" w:hAnsi="Arial" w:cs="Arial"/>
        </w:rPr>
        <w:t>Neither agree nor disagree</w:t>
      </w:r>
    </w:p>
    <w:p w14:paraId="69219A02" w14:textId="77777777" w:rsidR="00AD44E0" w:rsidRPr="00AD44E0" w:rsidRDefault="00AD44E0" w:rsidP="00407702">
      <w:pPr>
        <w:pStyle w:val="ListParagraph"/>
        <w:numPr>
          <w:ilvl w:val="0"/>
          <w:numId w:val="2"/>
        </w:numPr>
        <w:rPr>
          <w:rFonts w:ascii="Arial" w:hAnsi="Arial" w:cs="Arial"/>
          <w:b/>
        </w:rPr>
      </w:pPr>
      <w:r>
        <w:rPr>
          <w:rFonts w:ascii="Arial" w:hAnsi="Arial" w:cs="Arial"/>
        </w:rPr>
        <w:t>Disagree</w:t>
      </w:r>
    </w:p>
    <w:p w14:paraId="69219A03" w14:textId="77777777" w:rsidR="00AD44E0" w:rsidRPr="005C0FFD" w:rsidRDefault="00AD44E0" w:rsidP="00407702">
      <w:pPr>
        <w:pStyle w:val="ListParagraph"/>
        <w:numPr>
          <w:ilvl w:val="0"/>
          <w:numId w:val="2"/>
        </w:numPr>
        <w:rPr>
          <w:rFonts w:ascii="Arial" w:hAnsi="Arial" w:cs="Arial"/>
          <w:b/>
        </w:rPr>
      </w:pPr>
      <w:r>
        <w:rPr>
          <w:rFonts w:ascii="Arial" w:hAnsi="Arial" w:cs="Arial"/>
        </w:rPr>
        <w:t>Strongly disagree</w:t>
      </w:r>
    </w:p>
    <w:p w14:paraId="69219A04" w14:textId="77777777" w:rsidR="005C0FFD" w:rsidRDefault="005C0FFD" w:rsidP="005C0FFD">
      <w:pPr>
        <w:ind w:left="360"/>
        <w:rPr>
          <w:rFonts w:ascii="Arial" w:hAnsi="Arial" w:cs="Arial"/>
          <w:b/>
        </w:rPr>
      </w:pPr>
    </w:p>
    <w:p w14:paraId="69219A05"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p w14:paraId="69219A06" w14:textId="77777777" w:rsidR="00407702" w:rsidRDefault="00407702" w:rsidP="00407702">
      <w:pPr>
        <w:pStyle w:val="ListParagraph"/>
        <w:ind w:left="360"/>
        <w:rPr>
          <w:rFonts w:ascii="Arial" w:hAnsi="Arial" w:cs="Arial"/>
          <w:b/>
        </w:rPr>
      </w:pPr>
    </w:p>
    <w:p w14:paraId="69219A07" w14:textId="77777777" w:rsidR="00407702" w:rsidRDefault="00407702" w:rsidP="00407702">
      <w:pPr>
        <w:pStyle w:val="ListParagraph"/>
        <w:numPr>
          <w:ilvl w:val="0"/>
          <w:numId w:val="1"/>
        </w:numPr>
        <w:rPr>
          <w:rFonts w:ascii="Arial" w:hAnsi="Arial" w:cs="Arial"/>
          <w:b/>
        </w:rPr>
      </w:pPr>
      <w:r>
        <w:rPr>
          <w:rFonts w:ascii="Arial" w:hAnsi="Arial" w:cs="Arial"/>
          <w:b/>
        </w:rPr>
        <w:t>Partners contribute human and financial resources to the SAB to enable it to function effectively</w:t>
      </w:r>
    </w:p>
    <w:p w14:paraId="69219A08" w14:textId="77777777" w:rsidR="00AD44E0" w:rsidRPr="00AD44E0" w:rsidRDefault="00AD44E0" w:rsidP="00AD44E0">
      <w:pPr>
        <w:pStyle w:val="ListParagraph"/>
        <w:numPr>
          <w:ilvl w:val="0"/>
          <w:numId w:val="3"/>
        </w:numPr>
        <w:rPr>
          <w:rFonts w:ascii="Arial" w:hAnsi="Arial" w:cs="Arial"/>
          <w:b/>
        </w:rPr>
      </w:pPr>
      <w:r>
        <w:rPr>
          <w:rFonts w:ascii="Arial" w:hAnsi="Arial" w:cs="Arial"/>
        </w:rPr>
        <w:t>Strongly agree</w:t>
      </w:r>
    </w:p>
    <w:p w14:paraId="69219A09" w14:textId="77777777" w:rsidR="00AD44E0" w:rsidRPr="00AD44E0" w:rsidRDefault="00AD44E0" w:rsidP="00AD44E0">
      <w:pPr>
        <w:pStyle w:val="ListParagraph"/>
        <w:numPr>
          <w:ilvl w:val="0"/>
          <w:numId w:val="3"/>
        </w:numPr>
        <w:rPr>
          <w:rFonts w:ascii="Arial" w:hAnsi="Arial" w:cs="Arial"/>
          <w:b/>
        </w:rPr>
      </w:pPr>
      <w:r>
        <w:rPr>
          <w:rFonts w:ascii="Arial" w:hAnsi="Arial" w:cs="Arial"/>
        </w:rPr>
        <w:t>Agree</w:t>
      </w:r>
    </w:p>
    <w:p w14:paraId="69219A0A" w14:textId="77777777" w:rsidR="00AD44E0" w:rsidRPr="00AD44E0" w:rsidRDefault="00AD44E0" w:rsidP="00AD44E0">
      <w:pPr>
        <w:pStyle w:val="ListParagraph"/>
        <w:numPr>
          <w:ilvl w:val="0"/>
          <w:numId w:val="3"/>
        </w:numPr>
        <w:rPr>
          <w:rFonts w:ascii="Arial" w:hAnsi="Arial" w:cs="Arial"/>
          <w:b/>
        </w:rPr>
      </w:pPr>
      <w:r>
        <w:rPr>
          <w:rFonts w:ascii="Arial" w:hAnsi="Arial" w:cs="Arial"/>
        </w:rPr>
        <w:t>Neither agree nor disagree</w:t>
      </w:r>
    </w:p>
    <w:p w14:paraId="69219A0B" w14:textId="77777777" w:rsidR="00AD44E0" w:rsidRPr="00AD44E0" w:rsidRDefault="00AD44E0" w:rsidP="00AD44E0">
      <w:pPr>
        <w:pStyle w:val="ListParagraph"/>
        <w:numPr>
          <w:ilvl w:val="0"/>
          <w:numId w:val="3"/>
        </w:numPr>
        <w:rPr>
          <w:rFonts w:ascii="Arial" w:hAnsi="Arial" w:cs="Arial"/>
          <w:b/>
        </w:rPr>
      </w:pPr>
      <w:r>
        <w:rPr>
          <w:rFonts w:ascii="Arial" w:hAnsi="Arial" w:cs="Arial"/>
        </w:rPr>
        <w:t>Disagree</w:t>
      </w:r>
    </w:p>
    <w:p w14:paraId="69219A0C" w14:textId="77777777" w:rsidR="00AD44E0" w:rsidRPr="005C0FFD" w:rsidRDefault="00AD44E0" w:rsidP="00AD44E0">
      <w:pPr>
        <w:pStyle w:val="ListParagraph"/>
        <w:numPr>
          <w:ilvl w:val="0"/>
          <w:numId w:val="3"/>
        </w:numPr>
        <w:rPr>
          <w:rFonts w:ascii="Arial" w:hAnsi="Arial" w:cs="Arial"/>
          <w:b/>
        </w:rPr>
      </w:pPr>
      <w:r>
        <w:rPr>
          <w:rFonts w:ascii="Arial" w:hAnsi="Arial" w:cs="Arial"/>
        </w:rPr>
        <w:t>Strongly disagree</w:t>
      </w:r>
    </w:p>
    <w:p w14:paraId="69219A0D" w14:textId="77777777" w:rsidR="005C0FFD" w:rsidRPr="005C0FFD" w:rsidRDefault="005C0FFD" w:rsidP="005C0FFD">
      <w:pPr>
        <w:pStyle w:val="ListParagraph"/>
        <w:rPr>
          <w:rFonts w:ascii="Arial" w:hAnsi="Arial" w:cs="Arial"/>
          <w:b/>
        </w:rPr>
      </w:pPr>
    </w:p>
    <w:p w14:paraId="69219A0E" w14:textId="77777777" w:rsidR="005C0FFD" w:rsidRPr="005C0FFD" w:rsidRDefault="005C0FFD" w:rsidP="005C0FFD">
      <w:pPr>
        <w:ind w:left="360"/>
        <w:rPr>
          <w:rFonts w:ascii="Arial" w:hAnsi="Arial" w:cs="Arial"/>
          <w:i/>
        </w:rPr>
      </w:pPr>
      <w:r w:rsidRPr="005C0FFD">
        <w:rPr>
          <w:rFonts w:ascii="Arial" w:hAnsi="Arial" w:cs="Arial"/>
          <w:i/>
        </w:rPr>
        <w:t>(Where you disagree/strongly disagree: please give a reason for this assessment and suggest ways in which improvements might be made)</w:t>
      </w:r>
    </w:p>
    <w:p w14:paraId="69219A0F" w14:textId="77777777" w:rsidR="00407702" w:rsidRPr="00407702" w:rsidRDefault="00407702" w:rsidP="00407702">
      <w:pPr>
        <w:pStyle w:val="ListParagraph"/>
        <w:rPr>
          <w:rFonts w:ascii="Arial" w:hAnsi="Arial" w:cs="Arial"/>
          <w:b/>
        </w:rPr>
      </w:pPr>
    </w:p>
    <w:p w14:paraId="69219A10" w14:textId="77777777" w:rsidR="00407702" w:rsidRDefault="00AD44E0" w:rsidP="00407702">
      <w:pPr>
        <w:pStyle w:val="ListParagraph"/>
        <w:numPr>
          <w:ilvl w:val="0"/>
          <w:numId w:val="1"/>
        </w:numPr>
        <w:rPr>
          <w:rFonts w:ascii="Arial" w:hAnsi="Arial" w:cs="Arial"/>
          <w:b/>
        </w:rPr>
      </w:pPr>
      <w:r>
        <w:rPr>
          <w:rFonts w:ascii="Arial" w:hAnsi="Arial" w:cs="Arial"/>
          <w:b/>
        </w:rPr>
        <w:t>The SAB provides challenge and support on the outcomes for and experiences of people needing services and the impact and effectiveness of service delivery to its member organisations</w:t>
      </w:r>
    </w:p>
    <w:p w14:paraId="69219A11" w14:textId="77777777" w:rsidR="00B509F9" w:rsidRPr="00AD44E0" w:rsidRDefault="00B509F9" w:rsidP="00B509F9">
      <w:pPr>
        <w:pStyle w:val="ListParagraph"/>
        <w:numPr>
          <w:ilvl w:val="0"/>
          <w:numId w:val="4"/>
        </w:numPr>
        <w:rPr>
          <w:rFonts w:ascii="Arial" w:hAnsi="Arial" w:cs="Arial"/>
          <w:b/>
        </w:rPr>
      </w:pPr>
      <w:r>
        <w:rPr>
          <w:rFonts w:ascii="Arial" w:hAnsi="Arial" w:cs="Arial"/>
        </w:rPr>
        <w:lastRenderedPageBreak/>
        <w:t>Strongly agree</w:t>
      </w:r>
    </w:p>
    <w:p w14:paraId="69219A12" w14:textId="77777777" w:rsidR="00B509F9" w:rsidRPr="00AD44E0" w:rsidRDefault="00B509F9" w:rsidP="00B509F9">
      <w:pPr>
        <w:pStyle w:val="ListParagraph"/>
        <w:numPr>
          <w:ilvl w:val="0"/>
          <w:numId w:val="4"/>
        </w:numPr>
        <w:rPr>
          <w:rFonts w:ascii="Arial" w:hAnsi="Arial" w:cs="Arial"/>
          <w:b/>
        </w:rPr>
      </w:pPr>
      <w:r>
        <w:rPr>
          <w:rFonts w:ascii="Arial" w:hAnsi="Arial" w:cs="Arial"/>
        </w:rPr>
        <w:t>Agree</w:t>
      </w:r>
    </w:p>
    <w:p w14:paraId="69219A13" w14:textId="77777777" w:rsidR="00B509F9" w:rsidRPr="00AD44E0" w:rsidRDefault="00B509F9" w:rsidP="00B509F9">
      <w:pPr>
        <w:pStyle w:val="ListParagraph"/>
        <w:numPr>
          <w:ilvl w:val="0"/>
          <w:numId w:val="4"/>
        </w:numPr>
        <w:rPr>
          <w:rFonts w:ascii="Arial" w:hAnsi="Arial" w:cs="Arial"/>
          <w:b/>
        </w:rPr>
      </w:pPr>
      <w:r>
        <w:rPr>
          <w:rFonts w:ascii="Arial" w:hAnsi="Arial" w:cs="Arial"/>
        </w:rPr>
        <w:t>Neither agree nor disagree</w:t>
      </w:r>
    </w:p>
    <w:p w14:paraId="69219A14" w14:textId="77777777" w:rsidR="00B509F9" w:rsidRPr="00AD44E0" w:rsidRDefault="00B509F9" w:rsidP="00B509F9">
      <w:pPr>
        <w:pStyle w:val="ListParagraph"/>
        <w:numPr>
          <w:ilvl w:val="0"/>
          <w:numId w:val="4"/>
        </w:numPr>
        <w:rPr>
          <w:rFonts w:ascii="Arial" w:hAnsi="Arial" w:cs="Arial"/>
          <w:b/>
        </w:rPr>
      </w:pPr>
      <w:r>
        <w:rPr>
          <w:rFonts w:ascii="Arial" w:hAnsi="Arial" w:cs="Arial"/>
        </w:rPr>
        <w:t>Disagree</w:t>
      </w:r>
    </w:p>
    <w:p w14:paraId="69219A15" w14:textId="77777777" w:rsidR="00B509F9" w:rsidRPr="005C0FFD" w:rsidRDefault="00B509F9" w:rsidP="00B509F9">
      <w:pPr>
        <w:pStyle w:val="ListParagraph"/>
        <w:numPr>
          <w:ilvl w:val="0"/>
          <w:numId w:val="4"/>
        </w:numPr>
        <w:rPr>
          <w:rFonts w:ascii="Arial" w:hAnsi="Arial" w:cs="Arial"/>
          <w:b/>
        </w:rPr>
      </w:pPr>
      <w:r>
        <w:rPr>
          <w:rFonts w:ascii="Arial" w:hAnsi="Arial" w:cs="Arial"/>
        </w:rPr>
        <w:t>Strongly disagree</w:t>
      </w:r>
    </w:p>
    <w:p w14:paraId="69219A16" w14:textId="77777777" w:rsidR="005C0FFD" w:rsidRDefault="005C0FFD" w:rsidP="005C0FFD">
      <w:pPr>
        <w:rPr>
          <w:rFonts w:ascii="Arial" w:hAnsi="Arial" w:cs="Arial"/>
          <w:b/>
        </w:rPr>
      </w:pPr>
    </w:p>
    <w:p w14:paraId="69219A17"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p w14:paraId="69219A18" w14:textId="77777777" w:rsidR="00AD44E0" w:rsidRDefault="00AD44E0" w:rsidP="00AD44E0">
      <w:pPr>
        <w:pStyle w:val="ListParagraph"/>
        <w:ind w:left="360"/>
        <w:rPr>
          <w:rFonts w:ascii="Arial" w:hAnsi="Arial" w:cs="Arial"/>
          <w:b/>
        </w:rPr>
      </w:pPr>
    </w:p>
    <w:p w14:paraId="69219A19" w14:textId="77777777" w:rsidR="00AD44E0" w:rsidRDefault="00AD44E0" w:rsidP="00407702">
      <w:pPr>
        <w:pStyle w:val="ListParagraph"/>
        <w:numPr>
          <w:ilvl w:val="0"/>
          <w:numId w:val="1"/>
        </w:numPr>
        <w:rPr>
          <w:rFonts w:ascii="Arial" w:hAnsi="Arial" w:cs="Arial"/>
          <w:b/>
        </w:rPr>
      </w:pPr>
      <w:r>
        <w:rPr>
          <w:rFonts w:ascii="Arial" w:hAnsi="Arial" w:cs="Arial"/>
          <w:b/>
        </w:rPr>
        <w:t>The SAB has a clear understanding of how well it is performing and what difference it makes through regular self-assessment and benchmarking, and has a positive attitude to learning and improvement across partners</w:t>
      </w:r>
    </w:p>
    <w:p w14:paraId="69219A1A" w14:textId="77777777" w:rsidR="00404C8A" w:rsidRPr="00AD44E0" w:rsidRDefault="00404C8A" w:rsidP="00404C8A">
      <w:pPr>
        <w:pStyle w:val="ListParagraph"/>
        <w:numPr>
          <w:ilvl w:val="0"/>
          <w:numId w:val="5"/>
        </w:numPr>
        <w:rPr>
          <w:rFonts w:ascii="Arial" w:hAnsi="Arial" w:cs="Arial"/>
          <w:b/>
        </w:rPr>
      </w:pPr>
      <w:r>
        <w:rPr>
          <w:rFonts w:ascii="Arial" w:hAnsi="Arial" w:cs="Arial"/>
        </w:rPr>
        <w:t>Strongly agree</w:t>
      </w:r>
    </w:p>
    <w:p w14:paraId="69219A1B" w14:textId="77777777" w:rsidR="00404C8A" w:rsidRPr="00AD44E0" w:rsidRDefault="00404C8A" w:rsidP="00404C8A">
      <w:pPr>
        <w:pStyle w:val="ListParagraph"/>
        <w:numPr>
          <w:ilvl w:val="0"/>
          <w:numId w:val="5"/>
        </w:numPr>
        <w:rPr>
          <w:rFonts w:ascii="Arial" w:hAnsi="Arial" w:cs="Arial"/>
          <w:b/>
        </w:rPr>
      </w:pPr>
      <w:r>
        <w:rPr>
          <w:rFonts w:ascii="Arial" w:hAnsi="Arial" w:cs="Arial"/>
        </w:rPr>
        <w:t>Agree</w:t>
      </w:r>
    </w:p>
    <w:p w14:paraId="69219A1C" w14:textId="77777777" w:rsidR="00404C8A" w:rsidRPr="00AD44E0" w:rsidRDefault="00404C8A" w:rsidP="00404C8A">
      <w:pPr>
        <w:pStyle w:val="ListParagraph"/>
        <w:numPr>
          <w:ilvl w:val="0"/>
          <w:numId w:val="5"/>
        </w:numPr>
        <w:rPr>
          <w:rFonts w:ascii="Arial" w:hAnsi="Arial" w:cs="Arial"/>
          <w:b/>
        </w:rPr>
      </w:pPr>
      <w:r>
        <w:rPr>
          <w:rFonts w:ascii="Arial" w:hAnsi="Arial" w:cs="Arial"/>
        </w:rPr>
        <w:t>Neither agree nor disagree</w:t>
      </w:r>
    </w:p>
    <w:p w14:paraId="69219A1D" w14:textId="77777777" w:rsidR="00404C8A" w:rsidRPr="00AD44E0" w:rsidRDefault="00404C8A" w:rsidP="00404C8A">
      <w:pPr>
        <w:pStyle w:val="ListParagraph"/>
        <w:numPr>
          <w:ilvl w:val="0"/>
          <w:numId w:val="5"/>
        </w:numPr>
        <w:rPr>
          <w:rFonts w:ascii="Arial" w:hAnsi="Arial" w:cs="Arial"/>
          <w:b/>
        </w:rPr>
      </w:pPr>
      <w:r>
        <w:rPr>
          <w:rFonts w:ascii="Arial" w:hAnsi="Arial" w:cs="Arial"/>
        </w:rPr>
        <w:t>Disagree</w:t>
      </w:r>
    </w:p>
    <w:p w14:paraId="69219A1E" w14:textId="77777777" w:rsidR="00404C8A" w:rsidRPr="005C0FFD" w:rsidRDefault="00404C8A" w:rsidP="00404C8A">
      <w:pPr>
        <w:pStyle w:val="ListParagraph"/>
        <w:numPr>
          <w:ilvl w:val="0"/>
          <w:numId w:val="5"/>
        </w:numPr>
        <w:rPr>
          <w:rFonts w:ascii="Arial" w:hAnsi="Arial" w:cs="Arial"/>
          <w:b/>
        </w:rPr>
      </w:pPr>
      <w:r>
        <w:rPr>
          <w:rFonts w:ascii="Arial" w:hAnsi="Arial" w:cs="Arial"/>
        </w:rPr>
        <w:t>Strongly disagree</w:t>
      </w:r>
    </w:p>
    <w:p w14:paraId="69219A1F" w14:textId="77777777" w:rsidR="005C0FFD" w:rsidRDefault="005C0FFD" w:rsidP="005C0FFD">
      <w:pPr>
        <w:rPr>
          <w:rFonts w:ascii="Arial" w:hAnsi="Arial" w:cs="Arial"/>
          <w:b/>
        </w:rPr>
      </w:pPr>
    </w:p>
    <w:p w14:paraId="69219A20"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p w14:paraId="69219A21" w14:textId="77777777" w:rsidR="00AD44E0" w:rsidRDefault="00AD44E0" w:rsidP="00AD44E0">
      <w:pPr>
        <w:pStyle w:val="ListParagraph"/>
        <w:rPr>
          <w:rFonts w:ascii="Arial" w:hAnsi="Arial" w:cs="Arial"/>
          <w:b/>
        </w:rPr>
      </w:pPr>
    </w:p>
    <w:p w14:paraId="69219A22" w14:textId="77777777" w:rsidR="00AD44E0" w:rsidRDefault="00AD44E0" w:rsidP="00407702">
      <w:pPr>
        <w:pStyle w:val="ListParagraph"/>
        <w:numPr>
          <w:ilvl w:val="0"/>
          <w:numId w:val="1"/>
        </w:numPr>
        <w:rPr>
          <w:rFonts w:ascii="Arial" w:hAnsi="Arial" w:cs="Arial"/>
          <w:b/>
        </w:rPr>
      </w:pPr>
      <w:r>
        <w:rPr>
          <w:rFonts w:ascii="Arial" w:hAnsi="Arial" w:cs="Arial"/>
          <w:b/>
        </w:rPr>
        <w:t>The SAB safeguards adults both proactively, through awareness raising and prevention of abuse and neglect, and responsively, by creating frameworks to effectively respond once concerns are raised</w:t>
      </w:r>
    </w:p>
    <w:p w14:paraId="69219A23" w14:textId="77777777" w:rsidR="00184CD8" w:rsidRPr="00AD44E0" w:rsidRDefault="00184CD8" w:rsidP="00184CD8">
      <w:pPr>
        <w:pStyle w:val="ListParagraph"/>
        <w:numPr>
          <w:ilvl w:val="0"/>
          <w:numId w:val="6"/>
        </w:numPr>
        <w:rPr>
          <w:rFonts w:ascii="Arial" w:hAnsi="Arial" w:cs="Arial"/>
          <w:b/>
        </w:rPr>
      </w:pPr>
      <w:r>
        <w:rPr>
          <w:rFonts w:ascii="Arial" w:hAnsi="Arial" w:cs="Arial"/>
        </w:rPr>
        <w:t>Strongly agree</w:t>
      </w:r>
    </w:p>
    <w:p w14:paraId="69219A24" w14:textId="77777777" w:rsidR="00184CD8" w:rsidRPr="00AD44E0" w:rsidRDefault="00184CD8" w:rsidP="00184CD8">
      <w:pPr>
        <w:pStyle w:val="ListParagraph"/>
        <w:numPr>
          <w:ilvl w:val="0"/>
          <w:numId w:val="6"/>
        </w:numPr>
        <w:rPr>
          <w:rFonts w:ascii="Arial" w:hAnsi="Arial" w:cs="Arial"/>
          <w:b/>
        </w:rPr>
      </w:pPr>
      <w:r>
        <w:rPr>
          <w:rFonts w:ascii="Arial" w:hAnsi="Arial" w:cs="Arial"/>
        </w:rPr>
        <w:t>Agree</w:t>
      </w:r>
    </w:p>
    <w:p w14:paraId="69219A25" w14:textId="77777777" w:rsidR="00184CD8" w:rsidRPr="00AD44E0" w:rsidRDefault="00184CD8" w:rsidP="00184CD8">
      <w:pPr>
        <w:pStyle w:val="ListParagraph"/>
        <w:numPr>
          <w:ilvl w:val="0"/>
          <w:numId w:val="6"/>
        </w:numPr>
        <w:rPr>
          <w:rFonts w:ascii="Arial" w:hAnsi="Arial" w:cs="Arial"/>
          <w:b/>
        </w:rPr>
      </w:pPr>
      <w:r>
        <w:rPr>
          <w:rFonts w:ascii="Arial" w:hAnsi="Arial" w:cs="Arial"/>
        </w:rPr>
        <w:t>Neither agree nor disagree</w:t>
      </w:r>
    </w:p>
    <w:p w14:paraId="69219A26" w14:textId="77777777" w:rsidR="00184CD8" w:rsidRPr="00AD44E0" w:rsidRDefault="00184CD8" w:rsidP="00184CD8">
      <w:pPr>
        <w:pStyle w:val="ListParagraph"/>
        <w:numPr>
          <w:ilvl w:val="0"/>
          <w:numId w:val="6"/>
        </w:numPr>
        <w:rPr>
          <w:rFonts w:ascii="Arial" w:hAnsi="Arial" w:cs="Arial"/>
          <w:b/>
        </w:rPr>
      </w:pPr>
      <w:r>
        <w:rPr>
          <w:rFonts w:ascii="Arial" w:hAnsi="Arial" w:cs="Arial"/>
        </w:rPr>
        <w:t>Disagree</w:t>
      </w:r>
    </w:p>
    <w:p w14:paraId="69219A27" w14:textId="77777777" w:rsidR="00184CD8" w:rsidRPr="005C0FFD" w:rsidRDefault="00184CD8" w:rsidP="00184CD8">
      <w:pPr>
        <w:pStyle w:val="ListParagraph"/>
        <w:numPr>
          <w:ilvl w:val="0"/>
          <w:numId w:val="6"/>
        </w:numPr>
        <w:rPr>
          <w:rFonts w:ascii="Arial" w:hAnsi="Arial" w:cs="Arial"/>
          <w:b/>
        </w:rPr>
      </w:pPr>
      <w:r>
        <w:rPr>
          <w:rFonts w:ascii="Arial" w:hAnsi="Arial" w:cs="Arial"/>
        </w:rPr>
        <w:t>Strongly disagree</w:t>
      </w:r>
    </w:p>
    <w:p w14:paraId="69219A28" w14:textId="77777777" w:rsidR="005C0FFD" w:rsidRDefault="005C0FFD" w:rsidP="005C0FFD">
      <w:pPr>
        <w:rPr>
          <w:rFonts w:ascii="Arial" w:hAnsi="Arial" w:cs="Arial"/>
          <w:b/>
        </w:rPr>
      </w:pPr>
    </w:p>
    <w:p w14:paraId="69219A29"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p w14:paraId="69219A2A" w14:textId="77777777" w:rsidR="00AD44E0" w:rsidRPr="00184CD8" w:rsidRDefault="00AD44E0" w:rsidP="00184CD8">
      <w:pPr>
        <w:rPr>
          <w:rFonts w:ascii="Arial" w:hAnsi="Arial" w:cs="Arial"/>
          <w:b/>
        </w:rPr>
      </w:pPr>
    </w:p>
    <w:p w14:paraId="69219A2B" w14:textId="77777777" w:rsidR="00AD44E0" w:rsidRDefault="00AD44E0" w:rsidP="00184CD8">
      <w:pPr>
        <w:pStyle w:val="ListParagraph"/>
        <w:numPr>
          <w:ilvl w:val="0"/>
          <w:numId w:val="1"/>
        </w:numPr>
        <w:rPr>
          <w:rFonts w:ascii="Arial" w:hAnsi="Arial" w:cs="Arial"/>
          <w:b/>
        </w:rPr>
      </w:pPr>
      <w:r>
        <w:rPr>
          <w:rFonts w:ascii="Arial" w:hAnsi="Arial" w:cs="Arial"/>
          <w:b/>
        </w:rPr>
        <w:t>The SAB uses data, information and intelligence to identify risks and trends and formulates action in response to these</w:t>
      </w:r>
    </w:p>
    <w:p w14:paraId="69219A2C" w14:textId="77777777" w:rsidR="00184CD8" w:rsidRPr="00AD44E0" w:rsidRDefault="00184CD8" w:rsidP="00184CD8">
      <w:pPr>
        <w:pStyle w:val="ListParagraph"/>
        <w:numPr>
          <w:ilvl w:val="0"/>
          <w:numId w:val="7"/>
        </w:numPr>
        <w:rPr>
          <w:rFonts w:ascii="Arial" w:hAnsi="Arial" w:cs="Arial"/>
          <w:b/>
        </w:rPr>
      </w:pPr>
      <w:r>
        <w:rPr>
          <w:rFonts w:ascii="Arial" w:hAnsi="Arial" w:cs="Arial"/>
        </w:rPr>
        <w:t>Strongly agree</w:t>
      </w:r>
    </w:p>
    <w:p w14:paraId="69219A2D" w14:textId="77777777" w:rsidR="00184CD8" w:rsidRPr="00AD44E0" w:rsidRDefault="00184CD8" w:rsidP="00184CD8">
      <w:pPr>
        <w:pStyle w:val="ListParagraph"/>
        <w:numPr>
          <w:ilvl w:val="0"/>
          <w:numId w:val="7"/>
        </w:numPr>
        <w:rPr>
          <w:rFonts w:ascii="Arial" w:hAnsi="Arial" w:cs="Arial"/>
          <w:b/>
        </w:rPr>
      </w:pPr>
      <w:r>
        <w:rPr>
          <w:rFonts w:ascii="Arial" w:hAnsi="Arial" w:cs="Arial"/>
        </w:rPr>
        <w:t>Agree</w:t>
      </w:r>
    </w:p>
    <w:p w14:paraId="69219A2E" w14:textId="77777777" w:rsidR="00184CD8" w:rsidRPr="00AD44E0" w:rsidRDefault="00184CD8" w:rsidP="00184CD8">
      <w:pPr>
        <w:pStyle w:val="ListParagraph"/>
        <w:numPr>
          <w:ilvl w:val="0"/>
          <w:numId w:val="7"/>
        </w:numPr>
        <w:rPr>
          <w:rFonts w:ascii="Arial" w:hAnsi="Arial" w:cs="Arial"/>
          <w:b/>
        </w:rPr>
      </w:pPr>
      <w:r>
        <w:rPr>
          <w:rFonts w:ascii="Arial" w:hAnsi="Arial" w:cs="Arial"/>
        </w:rPr>
        <w:t>Neither agree nor disagree</w:t>
      </w:r>
    </w:p>
    <w:p w14:paraId="69219A2F" w14:textId="77777777" w:rsidR="00184CD8" w:rsidRPr="00AD44E0" w:rsidRDefault="00184CD8" w:rsidP="00184CD8">
      <w:pPr>
        <w:pStyle w:val="ListParagraph"/>
        <w:numPr>
          <w:ilvl w:val="0"/>
          <w:numId w:val="7"/>
        </w:numPr>
        <w:rPr>
          <w:rFonts w:ascii="Arial" w:hAnsi="Arial" w:cs="Arial"/>
          <w:b/>
        </w:rPr>
      </w:pPr>
      <w:r>
        <w:rPr>
          <w:rFonts w:ascii="Arial" w:hAnsi="Arial" w:cs="Arial"/>
        </w:rPr>
        <w:t>Disagree</w:t>
      </w:r>
    </w:p>
    <w:p w14:paraId="69219A30" w14:textId="77777777" w:rsidR="00184CD8" w:rsidRPr="005C0FFD" w:rsidRDefault="00184CD8" w:rsidP="00184CD8">
      <w:pPr>
        <w:pStyle w:val="ListParagraph"/>
        <w:numPr>
          <w:ilvl w:val="0"/>
          <w:numId w:val="7"/>
        </w:numPr>
        <w:rPr>
          <w:rFonts w:ascii="Arial" w:hAnsi="Arial" w:cs="Arial"/>
          <w:b/>
        </w:rPr>
      </w:pPr>
      <w:r>
        <w:rPr>
          <w:rFonts w:ascii="Arial" w:hAnsi="Arial" w:cs="Arial"/>
        </w:rPr>
        <w:t>Strongly disagree</w:t>
      </w:r>
    </w:p>
    <w:p w14:paraId="69219A31" w14:textId="77777777" w:rsidR="005C0FFD" w:rsidRDefault="005C0FFD" w:rsidP="005C0FFD">
      <w:pPr>
        <w:rPr>
          <w:rFonts w:ascii="Arial" w:hAnsi="Arial" w:cs="Arial"/>
          <w:b/>
        </w:rPr>
      </w:pPr>
    </w:p>
    <w:p w14:paraId="69219A32"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p w14:paraId="69219A33" w14:textId="77777777" w:rsidR="00184CD8" w:rsidRPr="00184CD8" w:rsidRDefault="00184CD8" w:rsidP="00184CD8">
      <w:pPr>
        <w:pStyle w:val="ListParagraph"/>
        <w:ind w:left="360"/>
        <w:rPr>
          <w:rFonts w:ascii="Arial" w:hAnsi="Arial" w:cs="Arial"/>
          <w:b/>
        </w:rPr>
      </w:pPr>
    </w:p>
    <w:p w14:paraId="69219A34" w14:textId="77777777" w:rsidR="00AD44E0" w:rsidRDefault="00AD44E0" w:rsidP="00407702">
      <w:pPr>
        <w:pStyle w:val="ListParagraph"/>
        <w:numPr>
          <w:ilvl w:val="0"/>
          <w:numId w:val="1"/>
        </w:numPr>
        <w:rPr>
          <w:rFonts w:ascii="Arial" w:hAnsi="Arial" w:cs="Arial"/>
          <w:b/>
        </w:rPr>
      </w:pPr>
      <w:r>
        <w:rPr>
          <w:rFonts w:ascii="Arial" w:hAnsi="Arial" w:cs="Arial"/>
          <w:b/>
        </w:rPr>
        <w:t>The SAB has good quality legal, medical, nursing, social work and other advice available to it as necessary</w:t>
      </w:r>
    </w:p>
    <w:p w14:paraId="69219A35" w14:textId="77777777" w:rsidR="00184CD8" w:rsidRPr="00AD44E0" w:rsidRDefault="00184CD8" w:rsidP="00184CD8">
      <w:pPr>
        <w:pStyle w:val="ListParagraph"/>
        <w:numPr>
          <w:ilvl w:val="0"/>
          <w:numId w:val="8"/>
        </w:numPr>
        <w:rPr>
          <w:rFonts w:ascii="Arial" w:hAnsi="Arial" w:cs="Arial"/>
          <w:b/>
        </w:rPr>
      </w:pPr>
      <w:r>
        <w:rPr>
          <w:rFonts w:ascii="Arial" w:hAnsi="Arial" w:cs="Arial"/>
        </w:rPr>
        <w:t>Strongly agree</w:t>
      </w:r>
    </w:p>
    <w:p w14:paraId="69219A36" w14:textId="77777777" w:rsidR="00184CD8" w:rsidRPr="00AD44E0" w:rsidRDefault="00184CD8" w:rsidP="00184CD8">
      <w:pPr>
        <w:pStyle w:val="ListParagraph"/>
        <w:numPr>
          <w:ilvl w:val="0"/>
          <w:numId w:val="8"/>
        </w:numPr>
        <w:rPr>
          <w:rFonts w:ascii="Arial" w:hAnsi="Arial" w:cs="Arial"/>
          <w:b/>
        </w:rPr>
      </w:pPr>
      <w:r>
        <w:rPr>
          <w:rFonts w:ascii="Arial" w:hAnsi="Arial" w:cs="Arial"/>
        </w:rPr>
        <w:t>Agree</w:t>
      </w:r>
    </w:p>
    <w:p w14:paraId="69219A37" w14:textId="77777777" w:rsidR="00184CD8" w:rsidRPr="00AD44E0" w:rsidRDefault="00184CD8" w:rsidP="00184CD8">
      <w:pPr>
        <w:pStyle w:val="ListParagraph"/>
        <w:numPr>
          <w:ilvl w:val="0"/>
          <w:numId w:val="8"/>
        </w:numPr>
        <w:rPr>
          <w:rFonts w:ascii="Arial" w:hAnsi="Arial" w:cs="Arial"/>
          <w:b/>
        </w:rPr>
      </w:pPr>
      <w:r>
        <w:rPr>
          <w:rFonts w:ascii="Arial" w:hAnsi="Arial" w:cs="Arial"/>
        </w:rPr>
        <w:t>Neither agree nor disagree</w:t>
      </w:r>
    </w:p>
    <w:p w14:paraId="69219A38" w14:textId="77777777" w:rsidR="00184CD8" w:rsidRPr="00AD44E0" w:rsidRDefault="00184CD8" w:rsidP="00184CD8">
      <w:pPr>
        <w:pStyle w:val="ListParagraph"/>
        <w:numPr>
          <w:ilvl w:val="0"/>
          <w:numId w:val="8"/>
        </w:numPr>
        <w:rPr>
          <w:rFonts w:ascii="Arial" w:hAnsi="Arial" w:cs="Arial"/>
          <w:b/>
        </w:rPr>
      </w:pPr>
      <w:r>
        <w:rPr>
          <w:rFonts w:ascii="Arial" w:hAnsi="Arial" w:cs="Arial"/>
        </w:rPr>
        <w:t>Disagree</w:t>
      </w:r>
    </w:p>
    <w:p w14:paraId="69219A39" w14:textId="77777777" w:rsidR="00184CD8" w:rsidRPr="005C0FFD" w:rsidRDefault="00184CD8" w:rsidP="00184CD8">
      <w:pPr>
        <w:pStyle w:val="ListParagraph"/>
        <w:numPr>
          <w:ilvl w:val="0"/>
          <w:numId w:val="8"/>
        </w:numPr>
        <w:rPr>
          <w:rFonts w:ascii="Arial" w:hAnsi="Arial" w:cs="Arial"/>
          <w:b/>
        </w:rPr>
      </w:pPr>
      <w:r>
        <w:rPr>
          <w:rFonts w:ascii="Arial" w:hAnsi="Arial" w:cs="Arial"/>
        </w:rPr>
        <w:t>Strongly disagree</w:t>
      </w:r>
    </w:p>
    <w:p w14:paraId="69219A3A" w14:textId="77777777" w:rsidR="005C0FFD" w:rsidRDefault="005C0FFD" w:rsidP="005C0FFD">
      <w:pPr>
        <w:rPr>
          <w:rFonts w:ascii="Arial" w:hAnsi="Arial" w:cs="Arial"/>
          <w:b/>
        </w:rPr>
      </w:pPr>
    </w:p>
    <w:p w14:paraId="69219A3B"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p w14:paraId="69219A3C" w14:textId="77777777" w:rsidR="00AD44E0" w:rsidRPr="00AD44E0" w:rsidRDefault="00AD44E0" w:rsidP="00AD44E0">
      <w:pPr>
        <w:pStyle w:val="ListParagraph"/>
        <w:rPr>
          <w:rFonts w:ascii="Arial" w:hAnsi="Arial" w:cs="Arial"/>
          <w:b/>
        </w:rPr>
      </w:pPr>
    </w:p>
    <w:p w14:paraId="69219A3D" w14:textId="77777777" w:rsidR="00AD44E0" w:rsidRDefault="00AD44E0" w:rsidP="00407702">
      <w:pPr>
        <w:pStyle w:val="ListParagraph"/>
        <w:numPr>
          <w:ilvl w:val="0"/>
          <w:numId w:val="1"/>
        </w:numPr>
        <w:rPr>
          <w:rFonts w:ascii="Arial" w:hAnsi="Arial" w:cs="Arial"/>
          <w:b/>
        </w:rPr>
      </w:pPr>
      <w:r>
        <w:rPr>
          <w:rFonts w:ascii="Arial" w:hAnsi="Arial" w:cs="Arial"/>
          <w:b/>
        </w:rPr>
        <w:t>There are strong links between the SAB, Health and Wellbeing Board, Community Safety Partnership and Children’s Safeguarding Board</w:t>
      </w:r>
    </w:p>
    <w:p w14:paraId="69219A3E" w14:textId="77777777" w:rsidR="00184CD8" w:rsidRPr="00AD44E0" w:rsidRDefault="00184CD8" w:rsidP="00184CD8">
      <w:pPr>
        <w:pStyle w:val="ListParagraph"/>
        <w:numPr>
          <w:ilvl w:val="0"/>
          <w:numId w:val="9"/>
        </w:numPr>
        <w:rPr>
          <w:rFonts w:ascii="Arial" w:hAnsi="Arial" w:cs="Arial"/>
          <w:b/>
        </w:rPr>
      </w:pPr>
      <w:r>
        <w:rPr>
          <w:rFonts w:ascii="Arial" w:hAnsi="Arial" w:cs="Arial"/>
        </w:rPr>
        <w:t>Strongly agree</w:t>
      </w:r>
    </w:p>
    <w:p w14:paraId="69219A3F" w14:textId="77777777" w:rsidR="00184CD8" w:rsidRPr="00AD44E0" w:rsidRDefault="00184CD8" w:rsidP="00184CD8">
      <w:pPr>
        <w:pStyle w:val="ListParagraph"/>
        <w:numPr>
          <w:ilvl w:val="0"/>
          <w:numId w:val="9"/>
        </w:numPr>
        <w:rPr>
          <w:rFonts w:ascii="Arial" w:hAnsi="Arial" w:cs="Arial"/>
          <w:b/>
        </w:rPr>
      </w:pPr>
      <w:r>
        <w:rPr>
          <w:rFonts w:ascii="Arial" w:hAnsi="Arial" w:cs="Arial"/>
        </w:rPr>
        <w:t>Agree</w:t>
      </w:r>
    </w:p>
    <w:p w14:paraId="69219A40" w14:textId="77777777" w:rsidR="00184CD8" w:rsidRPr="00AD44E0" w:rsidRDefault="00184CD8" w:rsidP="00184CD8">
      <w:pPr>
        <w:pStyle w:val="ListParagraph"/>
        <w:numPr>
          <w:ilvl w:val="0"/>
          <w:numId w:val="9"/>
        </w:numPr>
        <w:rPr>
          <w:rFonts w:ascii="Arial" w:hAnsi="Arial" w:cs="Arial"/>
          <w:b/>
        </w:rPr>
      </w:pPr>
      <w:r>
        <w:rPr>
          <w:rFonts w:ascii="Arial" w:hAnsi="Arial" w:cs="Arial"/>
        </w:rPr>
        <w:t>Neither agree nor disagree</w:t>
      </w:r>
    </w:p>
    <w:p w14:paraId="69219A41" w14:textId="77777777" w:rsidR="00184CD8" w:rsidRPr="00AD44E0" w:rsidRDefault="00184CD8" w:rsidP="00184CD8">
      <w:pPr>
        <w:pStyle w:val="ListParagraph"/>
        <w:numPr>
          <w:ilvl w:val="0"/>
          <w:numId w:val="9"/>
        </w:numPr>
        <w:rPr>
          <w:rFonts w:ascii="Arial" w:hAnsi="Arial" w:cs="Arial"/>
          <w:b/>
        </w:rPr>
      </w:pPr>
      <w:r>
        <w:rPr>
          <w:rFonts w:ascii="Arial" w:hAnsi="Arial" w:cs="Arial"/>
        </w:rPr>
        <w:t>Disagree</w:t>
      </w:r>
    </w:p>
    <w:p w14:paraId="69219A42" w14:textId="77777777" w:rsidR="00184CD8" w:rsidRDefault="00184CD8" w:rsidP="00184CD8">
      <w:pPr>
        <w:pStyle w:val="ListParagraph"/>
        <w:numPr>
          <w:ilvl w:val="0"/>
          <w:numId w:val="9"/>
        </w:numPr>
        <w:rPr>
          <w:rFonts w:ascii="Arial" w:hAnsi="Arial" w:cs="Arial"/>
          <w:b/>
        </w:rPr>
      </w:pPr>
      <w:r>
        <w:rPr>
          <w:rFonts w:ascii="Arial" w:hAnsi="Arial" w:cs="Arial"/>
        </w:rPr>
        <w:t>Strongly disagree</w:t>
      </w:r>
    </w:p>
    <w:p w14:paraId="69219A43" w14:textId="77777777" w:rsidR="00184CD8" w:rsidRDefault="00184CD8" w:rsidP="00184CD8">
      <w:pPr>
        <w:pStyle w:val="ListParagraph"/>
        <w:ind w:left="360"/>
        <w:rPr>
          <w:rFonts w:ascii="Arial" w:hAnsi="Arial" w:cs="Arial"/>
          <w:b/>
        </w:rPr>
      </w:pPr>
    </w:p>
    <w:p w14:paraId="69219A44"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p w14:paraId="69219A45" w14:textId="77777777" w:rsidR="005C0FFD" w:rsidRDefault="005C0FFD" w:rsidP="00184CD8">
      <w:pPr>
        <w:pStyle w:val="ListParagraph"/>
        <w:ind w:left="360"/>
        <w:rPr>
          <w:rFonts w:ascii="Arial" w:hAnsi="Arial" w:cs="Arial"/>
          <w:b/>
        </w:rPr>
      </w:pPr>
    </w:p>
    <w:p w14:paraId="69219A46" w14:textId="77777777" w:rsidR="00AD44E0" w:rsidRDefault="00AD44E0" w:rsidP="00407702">
      <w:pPr>
        <w:pStyle w:val="ListParagraph"/>
        <w:numPr>
          <w:ilvl w:val="0"/>
          <w:numId w:val="1"/>
        </w:numPr>
        <w:rPr>
          <w:rFonts w:ascii="Arial" w:hAnsi="Arial" w:cs="Arial"/>
          <w:b/>
        </w:rPr>
      </w:pPr>
      <w:r>
        <w:rPr>
          <w:rFonts w:ascii="Arial" w:hAnsi="Arial" w:cs="Arial"/>
          <w:b/>
        </w:rPr>
        <w:t xml:space="preserve">There are clear protocols in place that integrate different agency procedures </w:t>
      </w:r>
    </w:p>
    <w:p w14:paraId="69219A47" w14:textId="77777777" w:rsidR="00184CD8" w:rsidRPr="00AD44E0" w:rsidRDefault="00184CD8" w:rsidP="00184CD8">
      <w:pPr>
        <w:pStyle w:val="ListParagraph"/>
        <w:numPr>
          <w:ilvl w:val="0"/>
          <w:numId w:val="10"/>
        </w:numPr>
        <w:rPr>
          <w:rFonts w:ascii="Arial" w:hAnsi="Arial" w:cs="Arial"/>
          <w:b/>
        </w:rPr>
      </w:pPr>
      <w:r>
        <w:rPr>
          <w:rFonts w:ascii="Arial" w:hAnsi="Arial" w:cs="Arial"/>
        </w:rPr>
        <w:t>Strongly agree</w:t>
      </w:r>
    </w:p>
    <w:p w14:paraId="69219A48" w14:textId="77777777" w:rsidR="00184CD8" w:rsidRPr="00AD44E0" w:rsidRDefault="00184CD8" w:rsidP="00184CD8">
      <w:pPr>
        <w:pStyle w:val="ListParagraph"/>
        <w:numPr>
          <w:ilvl w:val="0"/>
          <w:numId w:val="10"/>
        </w:numPr>
        <w:rPr>
          <w:rFonts w:ascii="Arial" w:hAnsi="Arial" w:cs="Arial"/>
          <w:b/>
        </w:rPr>
      </w:pPr>
      <w:r>
        <w:rPr>
          <w:rFonts w:ascii="Arial" w:hAnsi="Arial" w:cs="Arial"/>
        </w:rPr>
        <w:t>Agree</w:t>
      </w:r>
    </w:p>
    <w:p w14:paraId="69219A49" w14:textId="77777777" w:rsidR="00184CD8" w:rsidRPr="00AD44E0" w:rsidRDefault="00184CD8" w:rsidP="00184CD8">
      <w:pPr>
        <w:pStyle w:val="ListParagraph"/>
        <w:numPr>
          <w:ilvl w:val="0"/>
          <w:numId w:val="10"/>
        </w:numPr>
        <w:rPr>
          <w:rFonts w:ascii="Arial" w:hAnsi="Arial" w:cs="Arial"/>
          <w:b/>
        </w:rPr>
      </w:pPr>
      <w:r>
        <w:rPr>
          <w:rFonts w:ascii="Arial" w:hAnsi="Arial" w:cs="Arial"/>
        </w:rPr>
        <w:t>Neither agree nor disagree</w:t>
      </w:r>
    </w:p>
    <w:p w14:paraId="69219A4A" w14:textId="77777777" w:rsidR="00184CD8" w:rsidRPr="00AD44E0" w:rsidRDefault="00184CD8" w:rsidP="00184CD8">
      <w:pPr>
        <w:pStyle w:val="ListParagraph"/>
        <w:numPr>
          <w:ilvl w:val="0"/>
          <w:numId w:val="10"/>
        </w:numPr>
        <w:rPr>
          <w:rFonts w:ascii="Arial" w:hAnsi="Arial" w:cs="Arial"/>
          <w:b/>
        </w:rPr>
      </w:pPr>
      <w:r>
        <w:rPr>
          <w:rFonts w:ascii="Arial" w:hAnsi="Arial" w:cs="Arial"/>
        </w:rPr>
        <w:t>Disagree</w:t>
      </w:r>
    </w:p>
    <w:p w14:paraId="69219A4B" w14:textId="77777777" w:rsidR="00184CD8" w:rsidRPr="005C0FFD" w:rsidRDefault="00184CD8" w:rsidP="00184CD8">
      <w:pPr>
        <w:pStyle w:val="ListParagraph"/>
        <w:numPr>
          <w:ilvl w:val="0"/>
          <w:numId w:val="10"/>
        </w:numPr>
        <w:rPr>
          <w:rFonts w:ascii="Arial" w:hAnsi="Arial" w:cs="Arial"/>
          <w:b/>
        </w:rPr>
      </w:pPr>
      <w:r>
        <w:rPr>
          <w:rFonts w:ascii="Arial" w:hAnsi="Arial" w:cs="Arial"/>
        </w:rPr>
        <w:t>Strongly disagree</w:t>
      </w:r>
    </w:p>
    <w:p w14:paraId="69219A4C" w14:textId="77777777" w:rsidR="005C0FFD" w:rsidRDefault="005C0FFD" w:rsidP="005C0FFD">
      <w:pPr>
        <w:rPr>
          <w:rFonts w:ascii="Arial" w:hAnsi="Arial" w:cs="Arial"/>
          <w:b/>
        </w:rPr>
      </w:pPr>
    </w:p>
    <w:p w14:paraId="69219A4D"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p w14:paraId="69219A4E" w14:textId="77777777" w:rsidR="00AD44E0" w:rsidRPr="00184CD8" w:rsidRDefault="00AD44E0" w:rsidP="00184CD8">
      <w:pPr>
        <w:rPr>
          <w:rFonts w:ascii="Arial" w:hAnsi="Arial" w:cs="Arial"/>
          <w:b/>
        </w:rPr>
      </w:pPr>
    </w:p>
    <w:p w14:paraId="69219A4F" w14:textId="77777777" w:rsidR="00AD44E0" w:rsidRDefault="00AD44E0" w:rsidP="00407702">
      <w:pPr>
        <w:pStyle w:val="ListParagraph"/>
        <w:numPr>
          <w:ilvl w:val="0"/>
          <w:numId w:val="1"/>
        </w:numPr>
        <w:rPr>
          <w:rFonts w:ascii="Arial" w:hAnsi="Arial" w:cs="Arial"/>
          <w:b/>
        </w:rPr>
      </w:pPr>
      <w:r>
        <w:rPr>
          <w:rFonts w:ascii="Arial" w:hAnsi="Arial" w:cs="Arial"/>
          <w:b/>
        </w:rPr>
        <w:t>There are mechanisms in place to ensure that the views of people who are in situations that place them at risk of abuse and carers inform the work of the SAB</w:t>
      </w:r>
    </w:p>
    <w:p w14:paraId="69219A50" w14:textId="77777777" w:rsidR="00184CD8" w:rsidRPr="00AD44E0" w:rsidRDefault="00184CD8" w:rsidP="00184CD8">
      <w:pPr>
        <w:pStyle w:val="ListParagraph"/>
        <w:numPr>
          <w:ilvl w:val="0"/>
          <w:numId w:val="11"/>
        </w:numPr>
        <w:rPr>
          <w:rFonts w:ascii="Arial" w:hAnsi="Arial" w:cs="Arial"/>
          <w:b/>
        </w:rPr>
      </w:pPr>
      <w:r>
        <w:rPr>
          <w:rFonts w:ascii="Arial" w:hAnsi="Arial" w:cs="Arial"/>
        </w:rPr>
        <w:t>Strongly agree</w:t>
      </w:r>
    </w:p>
    <w:p w14:paraId="69219A51" w14:textId="77777777" w:rsidR="00184CD8" w:rsidRPr="00AD44E0" w:rsidRDefault="00184CD8" w:rsidP="00184CD8">
      <w:pPr>
        <w:pStyle w:val="ListParagraph"/>
        <w:numPr>
          <w:ilvl w:val="0"/>
          <w:numId w:val="11"/>
        </w:numPr>
        <w:rPr>
          <w:rFonts w:ascii="Arial" w:hAnsi="Arial" w:cs="Arial"/>
          <w:b/>
        </w:rPr>
      </w:pPr>
      <w:r>
        <w:rPr>
          <w:rFonts w:ascii="Arial" w:hAnsi="Arial" w:cs="Arial"/>
        </w:rPr>
        <w:t>Agree</w:t>
      </w:r>
    </w:p>
    <w:p w14:paraId="69219A52" w14:textId="77777777" w:rsidR="00184CD8" w:rsidRPr="00AD44E0" w:rsidRDefault="00184CD8" w:rsidP="00184CD8">
      <w:pPr>
        <w:pStyle w:val="ListParagraph"/>
        <w:numPr>
          <w:ilvl w:val="0"/>
          <w:numId w:val="11"/>
        </w:numPr>
        <w:rPr>
          <w:rFonts w:ascii="Arial" w:hAnsi="Arial" w:cs="Arial"/>
          <w:b/>
        </w:rPr>
      </w:pPr>
      <w:r>
        <w:rPr>
          <w:rFonts w:ascii="Arial" w:hAnsi="Arial" w:cs="Arial"/>
        </w:rPr>
        <w:t>Neither agree nor disagree</w:t>
      </w:r>
    </w:p>
    <w:p w14:paraId="69219A53" w14:textId="77777777" w:rsidR="00184CD8" w:rsidRPr="00AD44E0" w:rsidRDefault="00184CD8" w:rsidP="00184CD8">
      <w:pPr>
        <w:pStyle w:val="ListParagraph"/>
        <w:numPr>
          <w:ilvl w:val="0"/>
          <w:numId w:val="11"/>
        </w:numPr>
        <w:rPr>
          <w:rFonts w:ascii="Arial" w:hAnsi="Arial" w:cs="Arial"/>
          <w:b/>
        </w:rPr>
      </w:pPr>
      <w:r>
        <w:rPr>
          <w:rFonts w:ascii="Arial" w:hAnsi="Arial" w:cs="Arial"/>
        </w:rPr>
        <w:t>Disagree</w:t>
      </w:r>
    </w:p>
    <w:p w14:paraId="69219A54" w14:textId="77777777" w:rsidR="00184CD8" w:rsidRPr="005C0FFD" w:rsidRDefault="00184CD8" w:rsidP="00184CD8">
      <w:pPr>
        <w:pStyle w:val="ListParagraph"/>
        <w:numPr>
          <w:ilvl w:val="0"/>
          <w:numId w:val="11"/>
        </w:numPr>
        <w:rPr>
          <w:rFonts w:ascii="Arial" w:hAnsi="Arial" w:cs="Arial"/>
          <w:b/>
        </w:rPr>
      </w:pPr>
      <w:r>
        <w:rPr>
          <w:rFonts w:ascii="Arial" w:hAnsi="Arial" w:cs="Arial"/>
        </w:rPr>
        <w:t>Strongly disagree</w:t>
      </w:r>
    </w:p>
    <w:p w14:paraId="69219A55" w14:textId="77777777" w:rsidR="005C0FFD" w:rsidRDefault="005C0FFD" w:rsidP="005C0FFD">
      <w:pPr>
        <w:rPr>
          <w:rFonts w:ascii="Arial" w:hAnsi="Arial" w:cs="Arial"/>
          <w:b/>
        </w:rPr>
      </w:pPr>
    </w:p>
    <w:p w14:paraId="69219A56"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p w14:paraId="69219A57" w14:textId="77777777" w:rsidR="00184CD8" w:rsidRDefault="00184CD8" w:rsidP="00184CD8">
      <w:pPr>
        <w:pStyle w:val="ListParagraph"/>
        <w:ind w:left="360"/>
        <w:rPr>
          <w:rFonts w:ascii="Arial" w:hAnsi="Arial" w:cs="Arial"/>
          <w:b/>
        </w:rPr>
      </w:pPr>
    </w:p>
    <w:p w14:paraId="69219A58" w14:textId="77777777" w:rsidR="00AD44E0" w:rsidRDefault="00AD44E0" w:rsidP="00407702">
      <w:pPr>
        <w:pStyle w:val="ListParagraph"/>
        <w:numPr>
          <w:ilvl w:val="0"/>
          <w:numId w:val="1"/>
        </w:numPr>
        <w:rPr>
          <w:rFonts w:ascii="Arial" w:hAnsi="Arial" w:cs="Arial"/>
          <w:b/>
        </w:rPr>
      </w:pPr>
      <w:r>
        <w:rPr>
          <w:rFonts w:ascii="Arial" w:hAnsi="Arial" w:cs="Arial"/>
          <w:b/>
        </w:rPr>
        <w:t>Reporting mechanisms (to the SAB and from the SAB to the Council and the boards of partner organisations) are clear and effective</w:t>
      </w:r>
    </w:p>
    <w:p w14:paraId="69219A59" w14:textId="77777777" w:rsidR="00184CD8" w:rsidRPr="00AD44E0" w:rsidRDefault="00184CD8" w:rsidP="00184CD8">
      <w:pPr>
        <w:pStyle w:val="ListParagraph"/>
        <w:numPr>
          <w:ilvl w:val="0"/>
          <w:numId w:val="12"/>
        </w:numPr>
        <w:rPr>
          <w:rFonts w:ascii="Arial" w:hAnsi="Arial" w:cs="Arial"/>
          <w:b/>
        </w:rPr>
      </w:pPr>
      <w:r>
        <w:rPr>
          <w:rFonts w:ascii="Arial" w:hAnsi="Arial" w:cs="Arial"/>
        </w:rPr>
        <w:t>Strongly agree</w:t>
      </w:r>
    </w:p>
    <w:p w14:paraId="69219A5A" w14:textId="77777777" w:rsidR="00184CD8" w:rsidRPr="00AD44E0" w:rsidRDefault="00184CD8" w:rsidP="00184CD8">
      <w:pPr>
        <w:pStyle w:val="ListParagraph"/>
        <w:numPr>
          <w:ilvl w:val="0"/>
          <w:numId w:val="12"/>
        </w:numPr>
        <w:rPr>
          <w:rFonts w:ascii="Arial" w:hAnsi="Arial" w:cs="Arial"/>
          <w:b/>
        </w:rPr>
      </w:pPr>
      <w:r>
        <w:rPr>
          <w:rFonts w:ascii="Arial" w:hAnsi="Arial" w:cs="Arial"/>
        </w:rPr>
        <w:t>Agree</w:t>
      </w:r>
    </w:p>
    <w:p w14:paraId="69219A5B" w14:textId="77777777" w:rsidR="00184CD8" w:rsidRPr="00AD44E0" w:rsidRDefault="00184CD8" w:rsidP="00184CD8">
      <w:pPr>
        <w:pStyle w:val="ListParagraph"/>
        <w:numPr>
          <w:ilvl w:val="0"/>
          <w:numId w:val="12"/>
        </w:numPr>
        <w:rPr>
          <w:rFonts w:ascii="Arial" w:hAnsi="Arial" w:cs="Arial"/>
          <w:b/>
        </w:rPr>
      </w:pPr>
      <w:r>
        <w:rPr>
          <w:rFonts w:ascii="Arial" w:hAnsi="Arial" w:cs="Arial"/>
        </w:rPr>
        <w:t>Neither agree nor disagree</w:t>
      </w:r>
    </w:p>
    <w:p w14:paraId="69219A5C" w14:textId="77777777" w:rsidR="00184CD8" w:rsidRPr="00AD44E0" w:rsidRDefault="00184CD8" w:rsidP="00184CD8">
      <w:pPr>
        <w:pStyle w:val="ListParagraph"/>
        <w:numPr>
          <w:ilvl w:val="0"/>
          <w:numId w:val="12"/>
        </w:numPr>
        <w:rPr>
          <w:rFonts w:ascii="Arial" w:hAnsi="Arial" w:cs="Arial"/>
          <w:b/>
        </w:rPr>
      </w:pPr>
      <w:r>
        <w:rPr>
          <w:rFonts w:ascii="Arial" w:hAnsi="Arial" w:cs="Arial"/>
        </w:rPr>
        <w:t>Disagree</w:t>
      </w:r>
    </w:p>
    <w:p w14:paraId="69219A5D" w14:textId="77777777" w:rsidR="00184CD8" w:rsidRPr="005C0FFD" w:rsidRDefault="00184CD8" w:rsidP="00184CD8">
      <w:pPr>
        <w:pStyle w:val="ListParagraph"/>
        <w:numPr>
          <w:ilvl w:val="0"/>
          <w:numId w:val="12"/>
        </w:numPr>
        <w:rPr>
          <w:rFonts w:ascii="Arial" w:hAnsi="Arial" w:cs="Arial"/>
          <w:b/>
        </w:rPr>
      </w:pPr>
      <w:r>
        <w:rPr>
          <w:rFonts w:ascii="Arial" w:hAnsi="Arial" w:cs="Arial"/>
        </w:rPr>
        <w:t>Strongly disagree</w:t>
      </w:r>
    </w:p>
    <w:p w14:paraId="69219A5E" w14:textId="77777777" w:rsidR="005C0FFD" w:rsidRDefault="005C0FFD" w:rsidP="005C0FFD">
      <w:pPr>
        <w:rPr>
          <w:rFonts w:ascii="Arial" w:hAnsi="Arial" w:cs="Arial"/>
          <w:b/>
        </w:rPr>
      </w:pPr>
    </w:p>
    <w:p w14:paraId="69219A5F"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p w14:paraId="69219A60" w14:textId="77777777" w:rsidR="00184CD8" w:rsidRDefault="00184CD8" w:rsidP="00184CD8">
      <w:pPr>
        <w:pStyle w:val="ListParagraph"/>
        <w:ind w:left="360"/>
        <w:rPr>
          <w:rFonts w:ascii="Arial" w:hAnsi="Arial" w:cs="Arial"/>
          <w:b/>
        </w:rPr>
      </w:pPr>
    </w:p>
    <w:p w14:paraId="69219A61" w14:textId="77777777" w:rsidR="00AD44E0" w:rsidRDefault="00AD44E0" w:rsidP="00407702">
      <w:pPr>
        <w:pStyle w:val="ListParagraph"/>
        <w:numPr>
          <w:ilvl w:val="0"/>
          <w:numId w:val="1"/>
        </w:numPr>
        <w:rPr>
          <w:rFonts w:ascii="Arial" w:hAnsi="Arial" w:cs="Arial"/>
          <w:b/>
        </w:rPr>
      </w:pPr>
      <w:r>
        <w:rPr>
          <w:rFonts w:ascii="Arial" w:hAnsi="Arial" w:cs="Arial"/>
          <w:b/>
        </w:rPr>
        <w:t xml:space="preserve">Partners work in an atmosphere and culture of cooperation, mutual assurance, accountability and ownership of responsibility </w:t>
      </w:r>
    </w:p>
    <w:p w14:paraId="69219A62" w14:textId="77777777" w:rsidR="00184CD8" w:rsidRPr="00AD44E0" w:rsidRDefault="00184CD8" w:rsidP="00184CD8">
      <w:pPr>
        <w:pStyle w:val="ListParagraph"/>
        <w:numPr>
          <w:ilvl w:val="0"/>
          <w:numId w:val="13"/>
        </w:numPr>
        <w:rPr>
          <w:rFonts w:ascii="Arial" w:hAnsi="Arial" w:cs="Arial"/>
          <w:b/>
        </w:rPr>
      </w:pPr>
      <w:r>
        <w:rPr>
          <w:rFonts w:ascii="Arial" w:hAnsi="Arial" w:cs="Arial"/>
        </w:rPr>
        <w:t>Strongly agree</w:t>
      </w:r>
    </w:p>
    <w:p w14:paraId="69219A63" w14:textId="77777777" w:rsidR="00184CD8" w:rsidRPr="00AD44E0" w:rsidRDefault="00184CD8" w:rsidP="00184CD8">
      <w:pPr>
        <w:pStyle w:val="ListParagraph"/>
        <w:numPr>
          <w:ilvl w:val="0"/>
          <w:numId w:val="13"/>
        </w:numPr>
        <w:rPr>
          <w:rFonts w:ascii="Arial" w:hAnsi="Arial" w:cs="Arial"/>
          <w:b/>
        </w:rPr>
      </w:pPr>
      <w:r>
        <w:rPr>
          <w:rFonts w:ascii="Arial" w:hAnsi="Arial" w:cs="Arial"/>
        </w:rPr>
        <w:t>Agree</w:t>
      </w:r>
    </w:p>
    <w:p w14:paraId="69219A64" w14:textId="77777777" w:rsidR="00184CD8" w:rsidRPr="00AD44E0" w:rsidRDefault="00184CD8" w:rsidP="00184CD8">
      <w:pPr>
        <w:pStyle w:val="ListParagraph"/>
        <w:numPr>
          <w:ilvl w:val="0"/>
          <w:numId w:val="13"/>
        </w:numPr>
        <w:rPr>
          <w:rFonts w:ascii="Arial" w:hAnsi="Arial" w:cs="Arial"/>
          <w:b/>
        </w:rPr>
      </w:pPr>
      <w:r>
        <w:rPr>
          <w:rFonts w:ascii="Arial" w:hAnsi="Arial" w:cs="Arial"/>
        </w:rPr>
        <w:t>Neither agree nor disagree</w:t>
      </w:r>
    </w:p>
    <w:p w14:paraId="69219A65" w14:textId="77777777" w:rsidR="00184CD8" w:rsidRPr="00AD44E0" w:rsidRDefault="00184CD8" w:rsidP="00184CD8">
      <w:pPr>
        <w:pStyle w:val="ListParagraph"/>
        <w:numPr>
          <w:ilvl w:val="0"/>
          <w:numId w:val="13"/>
        </w:numPr>
        <w:rPr>
          <w:rFonts w:ascii="Arial" w:hAnsi="Arial" w:cs="Arial"/>
          <w:b/>
        </w:rPr>
      </w:pPr>
      <w:r>
        <w:rPr>
          <w:rFonts w:ascii="Arial" w:hAnsi="Arial" w:cs="Arial"/>
        </w:rPr>
        <w:t>Disagree</w:t>
      </w:r>
    </w:p>
    <w:p w14:paraId="69219A66" w14:textId="77777777" w:rsidR="00184CD8" w:rsidRDefault="00184CD8" w:rsidP="00184CD8">
      <w:pPr>
        <w:pStyle w:val="ListParagraph"/>
        <w:numPr>
          <w:ilvl w:val="0"/>
          <w:numId w:val="13"/>
        </w:numPr>
        <w:rPr>
          <w:rFonts w:ascii="Arial" w:hAnsi="Arial" w:cs="Arial"/>
          <w:b/>
        </w:rPr>
      </w:pPr>
      <w:r>
        <w:rPr>
          <w:rFonts w:ascii="Arial" w:hAnsi="Arial" w:cs="Arial"/>
        </w:rPr>
        <w:t>Strongly disagree</w:t>
      </w:r>
    </w:p>
    <w:p w14:paraId="69219A67" w14:textId="77777777" w:rsidR="00AD44E0" w:rsidRDefault="00AD44E0" w:rsidP="00AD44E0">
      <w:pPr>
        <w:rPr>
          <w:rFonts w:ascii="Arial" w:hAnsi="Arial" w:cs="Arial"/>
          <w:b/>
        </w:rPr>
      </w:pPr>
    </w:p>
    <w:p w14:paraId="69219A68" w14:textId="77777777" w:rsidR="005C0FFD" w:rsidRPr="005C0FFD" w:rsidRDefault="005C0FFD" w:rsidP="005C0FFD">
      <w:pPr>
        <w:ind w:left="360"/>
        <w:rPr>
          <w:rFonts w:ascii="Arial" w:hAnsi="Arial" w:cs="Arial"/>
          <w:i/>
        </w:rPr>
      </w:pPr>
      <w:r>
        <w:rPr>
          <w:rFonts w:ascii="Arial" w:hAnsi="Arial" w:cs="Arial"/>
          <w:i/>
        </w:rPr>
        <w:t>(Where you disagree/strongly disagree: please give a reason for this assessment and suggest ways in which improvements might be made)</w:t>
      </w:r>
    </w:p>
    <w:sectPr w:rsidR="005C0FFD" w:rsidRPr="005C0FFD" w:rsidSect="00FB32F5">
      <w:pgSz w:w="11906" w:h="16838"/>
      <w:pgMar w:top="709"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0558"/>
    <w:multiLevelType w:val="hybridMultilevel"/>
    <w:tmpl w:val="561AA41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C5C34"/>
    <w:multiLevelType w:val="hybridMultilevel"/>
    <w:tmpl w:val="E818A5A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E4648"/>
    <w:multiLevelType w:val="hybridMultilevel"/>
    <w:tmpl w:val="DC7C055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9E3D86"/>
    <w:multiLevelType w:val="hybridMultilevel"/>
    <w:tmpl w:val="FB023E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C4AAF"/>
    <w:multiLevelType w:val="hybridMultilevel"/>
    <w:tmpl w:val="D4EA930C"/>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4204B"/>
    <w:multiLevelType w:val="hybridMultilevel"/>
    <w:tmpl w:val="2F32FF6C"/>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34A52"/>
    <w:multiLevelType w:val="hybridMultilevel"/>
    <w:tmpl w:val="C9F699D8"/>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897E99"/>
    <w:multiLevelType w:val="hybridMultilevel"/>
    <w:tmpl w:val="11B464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AFE1DC4"/>
    <w:multiLevelType w:val="hybridMultilevel"/>
    <w:tmpl w:val="448050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976F16"/>
    <w:multiLevelType w:val="hybridMultilevel"/>
    <w:tmpl w:val="C11AA818"/>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072B8E"/>
    <w:multiLevelType w:val="hybridMultilevel"/>
    <w:tmpl w:val="38300E5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E7652"/>
    <w:multiLevelType w:val="hybridMultilevel"/>
    <w:tmpl w:val="CEF4083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E3244E"/>
    <w:multiLevelType w:val="hybridMultilevel"/>
    <w:tmpl w:val="E9A4BC9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10"/>
  </w:num>
  <w:num w:numId="6">
    <w:abstractNumId w:val="9"/>
  </w:num>
  <w:num w:numId="7">
    <w:abstractNumId w:val="2"/>
  </w:num>
  <w:num w:numId="8">
    <w:abstractNumId w:val="1"/>
  </w:num>
  <w:num w:numId="9">
    <w:abstractNumId w:val="5"/>
  </w:num>
  <w:num w:numId="10">
    <w:abstractNumId w:val="11"/>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702"/>
    <w:rsid w:val="000860E6"/>
    <w:rsid w:val="00184CD8"/>
    <w:rsid w:val="00326F1B"/>
    <w:rsid w:val="00332CB3"/>
    <w:rsid w:val="00404C8A"/>
    <w:rsid w:val="00407702"/>
    <w:rsid w:val="00452998"/>
    <w:rsid w:val="005A18A6"/>
    <w:rsid w:val="005C0FFD"/>
    <w:rsid w:val="007264CE"/>
    <w:rsid w:val="00764D9D"/>
    <w:rsid w:val="00930497"/>
    <w:rsid w:val="00A2073E"/>
    <w:rsid w:val="00AD44E0"/>
    <w:rsid w:val="00B509F9"/>
    <w:rsid w:val="00D4285B"/>
    <w:rsid w:val="00FB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199F3"/>
  <w15:docId w15:val="{40CA1330-3D16-4B65-9464-B6B21534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702"/>
    <w:pPr>
      <w:ind w:left="720"/>
      <w:contextualSpacing/>
    </w:pPr>
  </w:style>
  <w:style w:type="paragraph" w:styleId="BalloonText">
    <w:name w:val="Balloon Text"/>
    <w:basedOn w:val="Normal"/>
    <w:link w:val="BalloonTextChar"/>
    <w:rsid w:val="00404C8A"/>
    <w:rPr>
      <w:rFonts w:ascii="Tahoma" w:hAnsi="Tahoma" w:cs="Tahoma"/>
      <w:sz w:val="16"/>
      <w:szCs w:val="16"/>
    </w:rPr>
  </w:style>
  <w:style w:type="character" w:customStyle="1" w:styleId="BalloonTextChar">
    <w:name w:val="Balloon Text Char"/>
    <w:basedOn w:val="DefaultParagraphFont"/>
    <w:link w:val="BalloonText"/>
    <w:rsid w:val="00404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DF0084D2619E45897D916366586DC2" ma:contentTypeVersion="12" ma:contentTypeDescription="Create a new document." ma:contentTypeScope="" ma:versionID="5a5a590d2eeac19a64a73bf6e80bbd3f">
  <xsd:schema xmlns:xsd="http://www.w3.org/2001/XMLSchema" xmlns:xs="http://www.w3.org/2001/XMLSchema" xmlns:p="http://schemas.microsoft.com/office/2006/metadata/properties" xmlns:ns2="53e61792-80e9-49b3-ac7d-ef962a816aae" xmlns:ns3="7dc008a5-5ed2-4e05-8ecd-f2383eab7cb2" targetNamespace="http://schemas.microsoft.com/office/2006/metadata/properties" ma:root="true" ma:fieldsID="da04d6ee21e7e25b249707c5ec7ec1bb" ns2:_="" ns3:_="">
    <xsd:import namespace="53e61792-80e9-49b3-ac7d-ef962a816aae"/>
    <xsd:import namespace="7dc008a5-5ed2-4e05-8ecd-f2383eab7c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61792-80e9-49b3-ac7d-ef962a816a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008a5-5ed2-4e05-8ecd-f2383eab7cb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b6b569b-509a-467d-b105-d97728d3fc11" ContentTypeId="0x0101" PreviousValue="false"/>
</file>

<file path=customXml/itemProps1.xml><?xml version="1.0" encoding="utf-8"?>
<ds:datastoreItem xmlns:ds="http://schemas.openxmlformats.org/officeDocument/2006/customXml" ds:itemID="{63464520-08E5-4B7A-893D-73892EB2859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3e61792-80e9-49b3-ac7d-ef962a816aae"/>
    <ds:schemaRef ds:uri="http://purl.org/dc/terms/"/>
    <ds:schemaRef ds:uri="http://schemas.openxmlformats.org/package/2006/metadata/core-properties"/>
    <ds:schemaRef ds:uri="7dc008a5-5ed2-4e05-8ecd-f2383eab7cb2"/>
    <ds:schemaRef ds:uri="http://www.w3.org/XML/1998/namespace"/>
    <ds:schemaRef ds:uri="http://purl.org/dc/dcmitype/"/>
  </ds:schemaRefs>
</ds:datastoreItem>
</file>

<file path=customXml/itemProps2.xml><?xml version="1.0" encoding="utf-8"?>
<ds:datastoreItem xmlns:ds="http://schemas.openxmlformats.org/officeDocument/2006/customXml" ds:itemID="{554B1E00-3903-41C4-8C13-D4ED0450DBF0}">
  <ds:schemaRefs>
    <ds:schemaRef ds:uri="http://schemas.microsoft.com/sharepoint/v3/contenttype/forms"/>
  </ds:schemaRefs>
</ds:datastoreItem>
</file>

<file path=customXml/itemProps3.xml><?xml version="1.0" encoding="utf-8"?>
<ds:datastoreItem xmlns:ds="http://schemas.openxmlformats.org/officeDocument/2006/customXml" ds:itemID="{F5DA8639-0EB0-4B1D-9D42-784C7ED38B5A}"/>
</file>

<file path=customXml/itemProps4.xml><?xml version="1.0" encoding="utf-8"?>
<ds:datastoreItem xmlns:ds="http://schemas.openxmlformats.org/officeDocument/2006/customXml" ds:itemID="{DC09381C-BBA6-4657-89AF-0A0A34503EB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Southwest One</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151028_Agenda_Item 3 SSAB Effectiveness Survey</dc:title>
  <dc:creator>NXShaw</dc:creator>
  <cp:lastModifiedBy>Niki Shaw</cp:lastModifiedBy>
  <cp:revision>11</cp:revision>
  <dcterms:created xsi:type="dcterms:W3CDTF">2015-10-02T12:20:00Z</dcterms:created>
  <dcterms:modified xsi:type="dcterms:W3CDTF">2020-01-30T13:39:00Z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0x01010025DF0084D2619E45897D916366586DC2</vt:lpwstr>
  </property>
  <property fmtid="{D5CDD505-2E9C-101B-9397-08002B2CF9AE}" pid="3" name="Order">
    <vt:r8>100</vt:r8>
  </property>
</Properties>
</file>